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695"/>
        <w:gridCol w:w="4680"/>
        <w:gridCol w:w="1975"/>
      </w:tblGrid>
      <w:tr w:rsidR="00E91B3B" w:rsidRPr="00CE3780" w14:paraId="37DF401B" w14:textId="77777777" w:rsidTr="00966DBE">
        <w:tc>
          <w:tcPr>
            <w:tcW w:w="2695" w:type="dxa"/>
          </w:tcPr>
          <w:p w14:paraId="535A8312" w14:textId="77777777" w:rsidR="00E91B3B" w:rsidRPr="00CE3780" w:rsidRDefault="00E91B3B" w:rsidP="00966DBE">
            <w:pPr>
              <w:rPr>
                <w:bCs/>
                <w:sz w:val="28"/>
                <w:szCs w:val="28"/>
              </w:rPr>
            </w:pPr>
            <w:r w:rsidRPr="00CE3780">
              <w:rPr>
                <w:bCs/>
                <w:sz w:val="28"/>
                <w:szCs w:val="28"/>
              </w:rPr>
              <w:t>Title of Policy:</w:t>
            </w:r>
          </w:p>
        </w:tc>
        <w:tc>
          <w:tcPr>
            <w:tcW w:w="4680" w:type="dxa"/>
          </w:tcPr>
          <w:p w14:paraId="52633476" w14:textId="373E248A" w:rsidR="00E91B3B" w:rsidRPr="00CE3780" w:rsidRDefault="00E91B3B" w:rsidP="00966DBE">
            <w:pPr>
              <w:jc w:val="center"/>
              <w:rPr>
                <w:b/>
                <w:sz w:val="28"/>
                <w:szCs w:val="28"/>
              </w:rPr>
            </w:pPr>
            <w:r>
              <w:rPr>
                <w:b/>
                <w:sz w:val="28"/>
                <w:szCs w:val="28"/>
              </w:rPr>
              <w:t>Billing &amp; Collecting for Other Services</w:t>
            </w:r>
          </w:p>
        </w:tc>
        <w:tc>
          <w:tcPr>
            <w:tcW w:w="1975" w:type="dxa"/>
          </w:tcPr>
          <w:p w14:paraId="42E0746D" w14:textId="4295BD56" w:rsidR="00E91B3B" w:rsidRPr="00CE3780" w:rsidRDefault="00E91B3B" w:rsidP="00966DBE">
            <w:pPr>
              <w:jc w:val="center"/>
              <w:rPr>
                <w:b/>
                <w:sz w:val="28"/>
                <w:szCs w:val="28"/>
                <w:u w:val="single"/>
              </w:rPr>
            </w:pPr>
            <w:proofErr w:type="spellStart"/>
            <w:r>
              <w:rPr>
                <w:b/>
                <w:sz w:val="28"/>
                <w:szCs w:val="28"/>
                <w:u w:val="single"/>
              </w:rPr>
              <w:t>Pg</w:t>
            </w:r>
            <w:proofErr w:type="spellEnd"/>
            <w:r>
              <w:rPr>
                <w:b/>
                <w:sz w:val="28"/>
                <w:szCs w:val="28"/>
                <w:u w:val="single"/>
              </w:rPr>
              <w:t xml:space="preserve"> 1</w:t>
            </w:r>
          </w:p>
        </w:tc>
      </w:tr>
      <w:tr w:rsidR="00E91B3B" w:rsidRPr="00CE3780" w14:paraId="10206FF0" w14:textId="77777777" w:rsidTr="00966DBE">
        <w:tc>
          <w:tcPr>
            <w:tcW w:w="2695" w:type="dxa"/>
          </w:tcPr>
          <w:p w14:paraId="0AAB22BB" w14:textId="77777777" w:rsidR="00E91B3B" w:rsidRPr="00CE3780" w:rsidRDefault="00E91B3B" w:rsidP="00966DBE">
            <w:pPr>
              <w:rPr>
                <w:bCs/>
                <w:sz w:val="28"/>
                <w:szCs w:val="28"/>
              </w:rPr>
            </w:pPr>
            <w:r w:rsidRPr="00CE3780">
              <w:rPr>
                <w:bCs/>
                <w:sz w:val="28"/>
                <w:szCs w:val="28"/>
              </w:rPr>
              <w:t>Section #:</w:t>
            </w:r>
          </w:p>
        </w:tc>
        <w:tc>
          <w:tcPr>
            <w:tcW w:w="4680" w:type="dxa"/>
          </w:tcPr>
          <w:p w14:paraId="62600805" w14:textId="0DBFBD03" w:rsidR="00E91B3B" w:rsidRPr="00CE3780" w:rsidRDefault="00E91B3B" w:rsidP="00966DBE">
            <w:pPr>
              <w:jc w:val="center"/>
              <w:rPr>
                <w:bCs/>
                <w:sz w:val="28"/>
                <w:szCs w:val="28"/>
              </w:rPr>
            </w:pPr>
            <w:r w:rsidRPr="00CE3780">
              <w:rPr>
                <w:bCs/>
                <w:sz w:val="28"/>
                <w:szCs w:val="28"/>
              </w:rPr>
              <w:t xml:space="preserve">Section </w:t>
            </w:r>
            <w:r>
              <w:rPr>
                <w:bCs/>
                <w:sz w:val="28"/>
                <w:szCs w:val="28"/>
              </w:rPr>
              <w:t>5</w:t>
            </w:r>
          </w:p>
        </w:tc>
        <w:tc>
          <w:tcPr>
            <w:tcW w:w="1975" w:type="dxa"/>
          </w:tcPr>
          <w:p w14:paraId="1920887A" w14:textId="77777777" w:rsidR="00E91B3B" w:rsidRPr="00CE3780" w:rsidRDefault="00E91B3B" w:rsidP="00966DBE">
            <w:pPr>
              <w:jc w:val="center"/>
              <w:rPr>
                <w:bCs/>
                <w:sz w:val="28"/>
                <w:szCs w:val="28"/>
              </w:rPr>
            </w:pPr>
          </w:p>
        </w:tc>
      </w:tr>
      <w:tr w:rsidR="00E91B3B" w:rsidRPr="00CE3780" w14:paraId="04352607" w14:textId="77777777" w:rsidTr="00966DBE">
        <w:tc>
          <w:tcPr>
            <w:tcW w:w="2695" w:type="dxa"/>
          </w:tcPr>
          <w:p w14:paraId="477305D5" w14:textId="77777777" w:rsidR="00E91B3B" w:rsidRPr="00CE3780" w:rsidRDefault="00E91B3B" w:rsidP="00966DBE">
            <w:pPr>
              <w:rPr>
                <w:bCs/>
                <w:sz w:val="28"/>
                <w:szCs w:val="28"/>
              </w:rPr>
            </w:pPr>
            <w:r w:rsidRPr="00CE3780">
              <w:rPr>
                <w:bCs/>
                <w:sz w:val="28"/>
                <w:szCs w:val="28"/>
              </w:rPr>
              <w:t>Approval Date:</w:t>
            </w:r>
          </w:p>
        </w:tc>
        <w:tc>
          <w:tcPr>
            <w:tcW w:w="4680" w:type="dxa"/>
          </w:tcPr>
          <w:p w14:paraId="22B38656" w14:textId="4A48B29E" w:rsidR="00E91B3B" w:rsidRPr="00CE3780" w:rsidRDefault="000F0890" w:rsidP="00966DBE">
            <w:pPr>
              <w:jc w:val="center"/>
              <w:rPr>
                <w:b/>
                <w:sz w:val="28"/>
                <w:szCs w:val="28"/>
                <w:u w:val="single"/>
              </w:rPr>
            </w:pPr>
            <w:r>
              <w:rPr>
                <w:b/>
                <w:sz w:val="28"/>
                <w:szCs w:val="28"/>
                <w:u w:val="single"/>
              </w:rPr>
              <w:t>February 9, 2021</w:t>
            </w:r>
          </w:p>
        </w:tc>
        <w:tc>
          <w:tcPr>
            <w:tcW w:w="1975" w:type="dxa"/>
          </w:tcPr>
          <w:p w14:paraId="5C354F6E" w14:textId="77777777" w:rsidR="00E91B3B" w:rsidRPr="00CE3780" w:rsidRDefault="00E91B3B" w:rsidP="00966DBE">
            <w:pPr>
              <w:jc w:val="center"/>
              <w:rPr>
                <w:b/>
                <w:sz w:val="28"/>
                <w:szCs w:val="28"/>
                <w:u w:val="single"/>
              </w:rPr>
            </w:pPr>
          </w:p>
        </w:tc>
      </w:tr>
      <w:tr w:rsidR="00E91B3B" w:rsidRPr="00CE3780" w14:paraId="375312F8" w14:textId="77777777" w:rsidTr="00966DBE">
        <w:tc>
          <w:tcPr>
            <w:tcW w:w="2695" w:type="dxa"/>
          </w:tcPr>
          <w:p w14:paraId="06007FB6" w14:textId="77777777" w:rsidR="00E91B3B" w:rsidRPr="00CE3780" w:rsidRDefault="00E91B3B" w:rsidP="00966DBE">
            <w:pPr>
              <w:rPr>
                <w:bCs/>
                <w:sz w:val="28"/>
                <w:szCs w:val="28"/>
              </w:rPr>
            </w:pPr>
            <w:r w:rsidRPr="00CE3780">
              <w:rPr>
                <w:bCs/>
                <w:sz w:val="28"/>
                <w:szCs w:val="28"/>
              </w:rPr>
              <w:t>Revision Date:</w:t>
            </w:r>
          </w:p>
        </w:tc>
        <w:tc>
          <w:tcPr>
            <w:tcW w:w="4680" w:type="dxa"/>
          </w:tcPr>
          <w:p w14:paraId="5C302030" w14:textId="77777777" w:rsidR="00E91B3B" w:rsidRPr="00CE3780" w:rsidRDefault="00E91B3B" w:rsidP="00966DBE">
            <w:pPr>
              <w:jc w:val="center"/>
              <w:rPr>
                <w:b/>
                <w:sz w:val="28"/>
                <w:szCs w:val="28"/>
                <w:u w:val="single"/>
              </w:rPr>
            </w:pPr>
          </w:p>
        </w:tc>
        <w:tc>
          <w:tcPr>
            <w:tcW w:w="1975" w:type="dxa"/>
          </w:tcPr>
          <w:p w14:paraId="3D4FBEAF" w14:textId="73193426" w:rsidR="00E91B3B" w:rsidRPr="00E91B3B" w:rsidRDefault="00E91B3B" w:rsidP="00966DBE">
            <w:pPr>
              <w:jc w:val="center"/>
              <w:rPr>
                <w:bCs/>
                <w:sz w:val="28"/>
                <w:szCs w:val="28"/>
              </w:rPr>
            </w:pPr>
            <w:r>
              <w:rPr>
                <w:bCs/>
                <w:sz w:val="28"/>
                <w:szCs w:val="28"/>
              </w:rPr>
              <w:t>Policy 5.2</w:t>
            </w:r>
          </w:p>
        </w:tc>
      </w:tr>
    </w:tbl>
    <w:p w14:paraId="08211A47" w14:textId="4E866B03" w:rsidR="00AB38A4" w:rsidRDefault="00AB38A4" w:rsidP="00E91B3B">
      <w:pPr>
        <w:rPr>
          <w:b/>
          <w:bCs/>
          <w:sz w:val="40"/>
          <w:szCs w:val="40"/>
          <w:u w:val="single"/>
        </w:rPr>
      </w:pPr>
    </w:p>
    <w:p w14:paraId="78F9DBD9" w14:textId="77777777" w:rsidR="00AB38A4" w:rsidRDefault="00AB38A4" w:rsidP="00AB38A4">
      <w:pPr>
        <w:pStyle w:val="ListParagraph"/>
        <w:numPr>
          <w:ilvl w:val="0"/>
          <w:numId w:val="5"/>
        </w:numPr>
        <w:spacing w:line="256" w:lineRule="auto"/>
        <w:ind w:left="0"/>
        <w:rPr>
          <w:sz w:val="24"/>
          <w:szCs w:val="24"/>
        </w:rPr>
      </w:pPr>
      <w:r>
        <w:rPr>
          <w:sz w:val="24"/>
          <w:szCs w:val="24"/>
        </w:rPr>
        <w:t>KWD agrees to bill and collect for the following services:</w:t>
      </w:r>
    </w:p>
    <w:p w14:paraId="24740DAB" w14:textId="77777777" w:rsidR="00AB38A4" w:rsidRDefault="00AB38A4" w:rsidP="00AB38A4">
      <w:pPr>
        <w:pStyle w:val="ListParagraph"/>
        <w:numPr>
          <w:ilvl w:val="0"/>
          <w:numId w:val="6"/>
        </w:numPr>
        <w:spacing w:line="256" w:lineRule="auto"/>
        <w:ind w:left="360"/>
        <w:rPr>
          <w:sz w:val="24"/>
          <w:szCs w:val="24"/>
        </w:rPr>
      </w:pPr>
      <w:r>
        <w:rPr>
          <w:sz w:val="24"/>
          <w:szCs w:val="24"/>
        </w:rPr>
        <w:t>Water</w:t>
      </w:r>
    </w:p>
    <w:p w14:paraId="133D1A16" w14:textId="77777777" w:rsidR="00AB38A4" w:rsidRDefault="00AB38A4" w:rsidP="00AB38A4">
      <w:pPr>
        <w:pStyle w:val="ListParagraph"/>
        <w:numPr>
          <w:ilvl w:val="0"/>
          <w:numId w:val="6"/>
        </w:numPr>
        <w:spacing w:line="256" w:lineRule="auto"/>
        <w:ind w:left="360"/>
        <w:rPr>
          <w:sz w:val="24"/>
          <w:szCs w:val="24"/>
        </w:rPr>
      </w:pPr>
      <w:r>
        <w:rPr>
          <w:sz w:val="24"/>
          <w:szCs w:val="24"/>
        </w:rPr>
        <w:t>Sewer (if applicable)</w:t>
      </w:r>
    </w:p>
    <w:p w14:paraId="2A1E83FA" w14:textId="77777777" w:rsidR="00AB38A4" w:rsidRDefault="00AB38A4" w:rsidP="00AB38A4">
      <w:pPr>
        <w:pStyle w:val="ListParagraph"/>
        <w:numPr>
          <w:ilvl w:val="0"/>
          <w:numId w:val="6"/>
        </w:numPr>
        <w:spacing w:line="256" w:lineRule="auto"/>
        <w:ind w:left="360"/>
        <w:rPr>
          <w:sz w:val="24"/>
          <w:szCs w:val="24"/>
        </w:rPr>
      </w:pPr>
      <w:r>
        <w:rPr>
          <w:sz w:val="24"/>
          <w:szCs w:val="24"/>
        </w:rPr>
        <w:t>Garbage Collection (if applicable)</w:t>
      </w:r>
    </w:p>
    <w:p w14:paraId="6FB9DA52" w14:textId="77777777" w:rsidR="00AB38A4" w:rsidRDefault="00AB38A4" w:rsidP="00AB38A4">
      <w:pPr>
        <w:pStyle w:val="ListParagraph"/>
        <w:numPr>
          <w:ilvl w:val="0"/>
          <w:numId w:val="6"/>
        </w:numPr>
        <w:spacing w:line="256" w:lineRule="auto"/>
        <w:ind w:left="360"/>
        <w:rPr>
          <w:sz w:val="24"/>
          <w:szCs w:val="24"/>
        </w:rPr>
      </w:pPr>
      <w:r>
        <w:rPr>
          <w:sz w:val="24"/>
          <w:szCs w:val="24"/>
        </w:rPr>
        <w:t>Leak Protection Insurance (if applicable)</w:t>
      </w:r>
    </w:p>
    <w:p w14:paraId="47F96716" w14:textId="77777777" w:rsidR="00AB38A4" w:rsidRDefault="00AB38A4" w:rsidP="00AB38A4">
      <w:pPr>
        <w:pStyle w:val="ListParagraph"/>
        <w:ind w:left="360"/>
        <w:rPr>
          <w:sz w:val="24"/>
          <w:szCs w:val="24"/>
        </w:rPr>
      </w:pPr>
    </w:p>
    <w:p w14:paraId="45F49507" w14:textId="77777777" w:rsidR="00AB38A4" w:rsidRDefault="00AB38A4" w:rsidP="00AB38A4">
      <w:pPr>
        <w:pStyle w:val="ListParagraph"/>
        <w:numPr>
          <w:ilvl w:val="0"/>
          <w:numId w:val="5"/>
        </w:numPr>
        <w:spacing w:line="256" w:lineRule="auto"/>
        <w:ind w:left="0"/>
        <w:rPr>
          <w:sz w:val="24"/>
          <w:szCs w:val="24"/>
        </w:rPr>
      </w:pPr>
      <w:r>
        <w:rPr>
          <w:sz w:val="24"/>
          <w:szCs w:val="24"/>
        </w:rPr>
        <w:t>The Agency that KWD will be billing and collecting on behalf of will furnish to KWD the following:</w:t>
      </w:r>
    </w:p>
    <w:p w14:paraId="530605CF" w14:textId="77777777" w:rsidR="00AB38A4" w:rsidRDefault="00AB38A4" w:rsidP="00AB38A4">
      <w:pPr>
        <w:pStyle w:val="ListParagraph"/>
        <w:numPr>
          <w:ilvl w:val="0"/>
          <w:numId w:val="7"/>
        </w:numPr>
        <w:spacing w:line="256" w:lineRule="auto"/>
        <w:ind w:left="360"/>
        <w:rPr>
          <w:sz w:val="24"/>
          <w:szCs w:val="24"/>
        </w:rPr>
      </w:pPr>
      <w:r>
        <w:rPr>
          <w:sz w:val="24"/>
          <w:szCs w:val="24"/>
        </w:rPr>
        <w:t>A schedule of rates and fees to be charged to the Customer;</w:t>
      </w:r>
    </w:p>
    <w:p w14:paraId="2919AEFE" w14:textId="77777777" w:rsidR="00AB38A4" w:rsidRDefault="00AB38A4" w:rsidP="00AB38A4">
      <w:pPr>
        <w:pStyle w:val="ListParagraph"/>
        <w:numPr>
          <w:ilvl w:val="0"/>
          <w:numId w:val="7"/>
        </w:numPr>
        <w:spacing w:line="256" w:lineRule="auto"/>
        <w:ind w:left="360"/>
        <w:rPr>
          <w:sz w:val="24"/>
          <w:szCs w:val="24"/>
        </w:rPr>
      </w:pPr>
      <w:r>
        <w:rPr>
          <w:sz w:val="24"/>
          <w:szCs w:val="24"/>
        </w:rPr>
        <w:t>Any required forms and/or agreements for the Customer to sign-up for the service</w:t>
      </w:r>
    </w:p>
    <w:p w14:paraId="595B031D" w14:textId="77777777" w:rsidR="00AB38A4" w:rsidRDefault="00AB38A4" w:rsidP="00AB38A4">
      <w:pPr>
        <w:pStyle w:val="ListParagraph"/>
        <w:numPr>
          <w:ilvl w:val="0"/>
          <w:numId w:val="7"/>
        </w:numPr>
        <w:spacing w:line="256" w:lineRule="auto"/>
        <w:ind w:left="360"/>
        <w:rPr>
          <w:sz w:val="24"/>
          <w:szCs w:val="24"/>
        </w:rPr>
      </w:pPr>
      <w:r>
        <w:rPr>
          <w:sz w:val="24"/>
          <w:szCs w:val="24"/>
        </w:rPr>
        <w:t>Any information regarding the service the Agency wishes or is required to provide to the Customer.</w:t>
      </w:r>
    </w:p>
    <w:p w14:paraId="13935C42" w14:textId="77777777" w:rsidR="00AB38A4" w:rsidRDefault="00AB38A4" w:rsidP="00AB38A4">
      <w:pPr>
        <w:pStyle w:val="ListParagraph"/>
        <w:ind w:left="360"/>
        <w:rPr>
          <w:sz w:val="24"/>
          <w:szCs w:val="24"/>
        </w:rPr>
      </w:pPr>
    </w:p>
    <w:p w14:paraId="174718F6" w14:textId="77777777" w:rsidR="00AB38A4" w:rsidRDefault="00AB38A4" w:rsidP="00AB38A4">
      <w:pPr>
        <w:pStyle w:val="ListParagraph"/>
        <w:numPr>
          <w:ilvl w:val="0"/>
          <w:numId w:val="5"/>
        </w:numPr>
        <w:spacing w:line="256" w:lineRule="auto"/>
        <w:ind w:left="0"/>
        <w:rPr>
          <w:sz w:val="24"/>
          <w:szCs w:val="24"/>
        </w:rPr>
      </w:pPr>
      <w:r>
        <w:rPr>
          <w:sz w:val="24"/>
          <w:szCs w:val="24"/>
        </w:rPr>
        <w:t>KWD will administer the accounts and those fees and charges to the Customers’ bills.</w:t>
      </w:r>
    </w:p>
    <w:p w14:paraId="1D9545B3" w14:textId="77777777" w:rsidR="00AB38A4" w:rsidRDefault="00AB38A4" w:rsidP="00AB38A4">
      <w:pPr>
        <w:pStyle w:val="ListParagraph"/>
        <w:numPr>
          <w:ilvl w:val="0"/>
          <w:numId w:val="5"/>
        </w:numPr>
        <w:spacing w:line="256" w:lineRule="auto"/>
        <w:ind w:left="0"/>
        <w:rPr>
          <w:sz w:val="24"/>
          <w:szCs w:val="24"/>
        </w:rPr>
      </w:pPr>
      <w:r>
        <w:rPr>
          <w:sz w:val="24"/>
          <w:szCs w:val="24"/>
        </w:rPr>
        <w:t>KWD will follow its policies in dealing with billing and collection of these accounts that shall include the following:</w:t>
      </w:r>
    </w:p>
    <w:p w14:paraId="029F9D94" w14:textId="77777777" w:rsidR="00AB38A4" w:rsidRDefault="00AB38A4" w:rsidP="00AB38A4">
      <w:pPr>
        <w:pStyle w:val="ListParagraph"/>
        <w:numPr>
          <w:ilvl w:val="0"/>
          <w:numId w:val="8"/>
        </w:numPr>
        <w:spacing w:line="256" w:lineRule="auto"/>
        <w:ind w:left="360"/>
        <w:rPr>
          <w:sz w:val="24"/>
          <w:szCs w:val="24"/>
        </w:rPr>
      </w:pPr>
      <w:r>
        <w:rPr>
          <w:sz w:val="24"/>
          <w:szCs w:val="24"/>
        </w:rPr>
        <w:t>Require the Customer to pay for the service(s) provided by the Utility as well as the other services covered under this policy.  If the Customer pays only for the service(s) provided by KWD and not for the other service(s) covered by this policy, KWD will treat this account as an unpaid account and the Customer will be subject to KWD’s Disconnect Policy;</w:t>
      </w:r>
    </w:p>
    <w:p w14:paraId="406CD70F" w14:textId="77777777" w:rsidR="00AB38A4" w:rsidRDefault="00AB38A4" w:rsidP="00AB38A4">
      <w:pPr>
        <w:pStyle w:val="ListParagraph"/>
        <w:numPr>
          <w:ilvl w:val="0"/>
          <w:numId w:val="8"/>
        </w:numPr>
        <w:spacing w:line="256" w:lineRule="auto"/>
        <w:ind w:left="360"/>
        <w:rPr>
          <w:sz w:val="24"/>
          <w:szCs w:val="24"/>
        </w:rPr>
      </w:pPr>
      <w:r>
        <w:rPr>
          <w:sz w:val="24"/>
          <w:szCs w:val="24"/>
        </w:rPr>
        <w:t>Adding to the bill or account any late fees, penalties or other charges established in KWD’s Fees and Charges Policy for non-payment and/or late payment of said bills;</w:t>
      </w:r>
    </w:p>
    <w:p w14:paraId="2A833F4F" w14:textId="77777777" w:rsidR="00AB38A4" w:rsidRDefault="00AB38A4" w:rsidP="00AB38A4">
      <w:pPr>
        <w:pStyle w:val="ListParagraph"/>
        <w:numPr>
          <w:ilvl w:val="0"/>
          <w:numId w:val="8"/>
        </w:numPr>
        <w:spacing w:line="256" w:lineRule="auto"/>
        <w:ind w:left="360"/>
        <w:rPr>
          <w:sz w:val="24"/>
          <w:szCs w:val="24"/>
        </w:rPr>
      </w:pPr>
      <w:r>
        <w:rPr>
          <w:sz w:val="24"/>
          <w:szCs w:val="24"/>
        </w:rPr>
        <w:t>The discontinuance of the service(s) that KWD provides as well as the service(s) that are covered under this policy;</w:t>
      </w:r>
    </w:p>
    <w:p w14:paraId="0820708D" w14:textId="77777777" w:rsidR="00AB38A4" w:rsidRDefault="00AB38A4" w:rsidP="00AB38A4">
      <w:pPr>
        <w:pStyle w:val="ListParagraph"/>
        <w:numPr>
          <w:ilvl w:val="0"/>
          <w:numId w:val="8"/>
        </w:numPr>
        <w:spacing w:line="256" w:lineRule="auto"/>
        <w:ind w:left="360"/>
        <w:rPr>
          <w:sz w:val="24"/>
          <w:szCs w:val="24"/>
        </w:rPr>
      </w:pPr>
      <w:r>
        <w:rPr>
          <w:sz w:val="24"/>
          <w:szCs w:val="24"/>
        </w:rPr>
        <w:t>The placement of unpaid accounts with a collection agency as covered under KWD’s Accounts Collection Policy</w:t>
      </w:r>
    </w:p>
    <w:sectPr w:rsidR="00AB38A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ABF70" w14:textId="77777777" w:rsidR="00E14897" w:rsidRDefault="00E14897" w:rsidP="00AB0C24">
      <w:pPr>
        <w:spacing w:after="0" w:line="240" w:lineRule="auto"/>
      </w:pPr>
      <w:r>
        <w:separator/>
      </w:r>
    </w:p>
  </w:endnote>
  <w:endnote w:type="continuationSeparator" w:id="0">
    <w:p w14:paraId="08BDAC00" w14:textId="77777777" w:rsidR="00E14897" w:rsidRDefault="00E14897" w:rsidP="00AB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D5C8F" w14:textId="73A5FC4A" w:rsidR="00E91B3B" w:rsidRDefault="00E91B3B">
    <w:pPr>
      <w:pStyle w:val="Footer"/>
    </w:pPr>
    <w:r>
      <w:t>KWD POLICY MANUAL</w:t>
    </w:r>
    <w:r>
      <w:ptab w:relativeTo="margin" w:alignment="center" w:leader="none"/>
    </w:r>
    <w:r>
      <w:t>Section 5.2</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7864D" w14:textId="77777777" w:rsidR="00E14897" w:rsidRDefault="00E14897" w:rsidP="00AB0C24">
      <w:pPr>
        <w:spacing w:after="0" w:line="240" w:lineRule="auto"/>
      </w:pPr>
      <w:r>
        <w:separator/>
      </w:r>
    </w:p>
  </w:footnote>
  <w:footnote w:type="continuationSeparator" w:id="0">
    <w:p w14:paraId="093800EE" w14:textId="77777777" w:rsidR="00E14897" w:rsidRDefault="00E14897" w:rsidP="00AB0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83142" w14:textId="77777777" w:rsidR="00AB0C24" w:rsidRDefault="00AB0C24">
    <w:pPr>
      <w:pStyle w:val="Header"/>
    </w:pPr>
    <w:r>
      <w:rPr>
        <w:noProof/>
      </w:rPr>
      <mc:AlternateContent>
        <mc:Choice Requires="wps">
          <w:drawing>
            <wp:anchor distT="0" distB="0" distL="118745" distR="118745" simplePos="0" relativeHeight="251659264" behindDoc="1" locked="0" layoutInCell="1" allowOverlap="0" wp14:anchorId="53185C29" wp14:editId="68947E5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3185C2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60809"/>
    <w:multiLevelType w:val="hybridMultilevel"/>
    <w:tmpl w:val="E364081A"/>
    <w:lvl w:ilvl="0" w:tplc="BC1AE5E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E1D74F0"/>
    <w:multiLevelType w:val="hybridMultilevel"/>
    <w:tmpl w:val="33FCB57C"/>
    <w:lvl w:ilvl="0" w:tplc="6858539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2F3F3293"/>
    <w:multiLevelType w:val="hybridMultilevel"/>
    <w:tmpl w:val="0F0A764E"/>
    <w:lvl w:ilvl="0" w:tplc="484AB9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20A6AD4"/>
    <w:multiLevelType w:val="hybridMultilevel"/>
    <w:tmpl w:val="FCEC8B20"/>
    <w:lvl w:ilvl="0" w:tplc="6C9C35C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2A408C2"/>
    <w:multiLevelType w:val="hybridMultilevel"/>
    <w:tmpl w:val="EC2E5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79666D3"/>
    <w:multiLevelType w:val="hybridMultilevel"/>
    <w:tmpl w:val="CCD0BE06"/>
    <w:lvl w:ilvl="0" w:tplc="2078E11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6A602839"/>
    <w:multiLevelType w:val="hybridMultilevel"/>
    <w:tmpl w:val="D4B6DFF8"/>
    <w:lvl w:ilvl="0" w:tplc="EA882A5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613885"/>
    <w:multiLevelType w:val="hybridMultilevel"/>
    <w:tmpl w:val="8422883C"/>
    <w:lvl w:ilvl="0" w:tplc="39E6BCE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
  </w:num>
  <w:num w:numId="2">
    <w:abstractNumId w:val="7"/>
  </w:num>
  <w:num w:numId="3">
    <w:abstractNumId w:val="1"/>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24"/>
    <w:rsid w:val="00073028"/>
    <w:rsid w:val="00083C27"/>
    <w:rsid w:val="000F0890"/>
    <w:rsid w:val="001D3E03"/>
    <w:rsid w:val="00291055"/>
    <w:rsid w:val="003657FC"/>
    <w:rsid w:val="0058571B"/>
    <w:rsid w:val="005B2EEC"/>
    <w:rsid w:val="00633579"/>
    <w:rsid w:val="006E1146"/>
    <w:rsid w:val="00A154D8"/>
    <w:rsid w:val="00AB0C24"/>
    <w:rsid w:val="00AB38A4"/>
    <w:rsid w:val="00CB7C49"/>
    <w:rsid w:val="00E14897"/>
    <w:rsid w:val="00E91B3B"/>
    <w:rsid w:val="00FD3505"/>
    <w:rsid w:val="00FD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54E9E"/>
  <w15:chartTrackingRefBased/>
  <w15:docId w15:val="{44008645-0ABF-403C-A025-163D8514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C24"/>
  </w:style>
  <w:style w:type="paragraph" w:styleId="Footer">
    <w:name w:val="footer"/>
    <w:basedOn w:val="Normal"/>
    <w:link w:val="FooterChar"/>
    <w:uiPriority w:val="99"/>
    <w:unhideWhenUsed/>
    <w:rsid w:val="00AB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C24"/>
  </w:style>
  <w:style w:type="paragraph" w:styleId="ListParagraph">
    <w:name w:val="List Paragraph"/>
    <w:basedOn w:val="Normal"/>
    <w:uiPriority w:val="34"/>
    <w:qFormat/>
    <w:rsid w:val="00AB0C24"/>
    <w:pPr>
      <w:ind w:left="720"/>
      <w:contextualSpacing/>
    </w:pPr>
  </w:style>
  <w:style w:type="table" w:styleId="TableGrid">
    <w:name w:val="Table Grid"/>
    <w:basedOn w:val="TableNormal"/>
    <w:uiPriority w:val="39"/>
    <w:rsid w:val="00E91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74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kwd policy manual</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kwd policy manual</dc:title>
  <dc:subject/>
  <dc:creator>Kelly</dc:creator>
  <cp:keywords/>
  <dc:description/>
  <cp:lastModifiedBy>Kelly Jackson</cp:lastModifiedBy>
  <cp:revision>4</cp:revision>
  <cp:lastPrinted>2019-04-30T18:34:00Z</cp:lastPrinted>
  <dcterms:created xsi:type="dcterms:W3CDTF">2021-01-14T13:36:00Z</dcterms:created>
  <dcterms:modified xsi:type="dcterms:W3CDTF">2021-02-09T14:41:00Z</dcterms:modified>
</cp:coreProperties>
</file>