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1703" w14:textId="77777777" w:rsidR="005725DB" w:rsidRPr="005725DB" w:rsidRDefault="005725DB" w:rsidP="005725DB">
      <w:pPr>
        <w:jc w:val="center"/>
        <w:rPr>
          <w:sz w:val="28"/>
          <w:szCs w:val="28"/>
          <w:u w:val="single"/>
        </w:rPr>
      </w:pPr>
      <w:r w:rsidRPr="005725DB">
        <w:rPr>
          <w:sz w:val="28"/>
          <w:szCs w:val="28"/>
          <w:u w:val="single"/>
        </w:rPr>
        <w:t>WELL USER AGREEMENT</w:t>
      </w:r>
    </w:p>
    <w:p w14:paraId="3115B3C5" w14:textId="77777777" w:rsidR="005725DB" w:rsidRPr="005725DB" w:rsidRDefault="005725DB" w:rsidP="005725DB">
      <w:pPr>
        <w:jc w:val="center"/>
        <w:rPr>
          <w:sz w:val="28"/>
          <w:szCs w:val="28"/>
          <w:u w:val="single"/>
        </w:rPr>
      </w:pPr>
      <w:r w:rsidRPr="005725DB">
        <w:rPr>
          <w:sz w:val="28"/>
          <w:szCs w:val="28"/>
          <w:u w:val="single"/>
        </w:rPr>
        <w:t>OF NON-USE OR CONNECTION TO THE PUBLIC WATER</w:t>
      </w:r>
    </w:p>
    <w:p w14:paraId="289E52B3" w14:textId="77777777" w:rsidR="005725DB" w:rsidRPr="005725DB" w:rsidRDefault="005725DB" w:rsidP="005725DB">
      <w:pPr>
        <w:jc w:val="center"/>
        <w:rPr>
          <w:sz w:val="28"/>
          <w:szCs w:val="28"/>
          <w:u w:val="single"/>
        </w:rPr>
      </w:pPr>
      <w:r w:rsidRPr="005725DB">
        <w:rPr>
          <w:sz w:val="28"/>
          <w:szCs w:val="28"/>
          <w:u w:val="single"/>
        </w:rPr>
        <w:t>SUPPLY</w:t>
      </w:r>
    </w:p>
    <w:p w14:paraId="5CD77777" w14:textId="77777777" w:rsidR="005725DB" w:rsidRPr="005725DB" w:rsidRDefault="005725DB" w:rsidP="005725DB">
      <w:pPr>
        <w:jc w:val="center"/>
        <w:rPr>
          <w:sz w:val="28"/>
          <w:szCs w:val="28"/>
          <w:u w:val="single"/>
        </w:rPr>
      </w:pPr>
    </w:p>
    <w:p w14:paraId="510EF349" w14:textId="77777777" w:rsidR="005725DB" w:rsidRPr="005725DB" w:rsidRDefault="005725DB" w:rsidP="005725DB">
      <w:pPr>
        <w:rPr>
          <w:sz w:val="24"/>
          <w:szCs w:val="24"/>
        </w:rPr>
      </w:pPr>
      <w:r w:rsidRPr="005725DB">
        <w:rPr>
          <w:sz w:val="24"/>
          <w:szCs w:val="24"/>
        </w:rPr>
        <w:t>In accordance with KWD’s Cross-Connection Control program and state law, a private well or auxiliary water source may not be connected in any manner to the public water supply unless proper protection against cross connection is provided.  Only a Reduced Pressure Backflow Preventer or an approved air gap (complete separation from public water supply) may be used for protection.  These devices must have prior approval by KWD.  Customers using the public water supply and not in compliance with this rule will have their water service disconnected.</w:t>
      </w:r>
    </w:p>
    <w:p w14:paraId="4598164E" w14:textId="77777777" w:rsidR="005725DB" w:rsidRPr="005725DB" w:rsidRDefault="005725DB" w:rsidP="005725DB">
      <w:pPr>
        <w:rPr>
          <w:sz w:val="24"/>
          <w:szCs w:val="24"/>
        </w:rPr>
      </w:pPr>
    </w:p>
    <w:p w14:paraId="769C7F8E" w14:textId="77777777" w:rsidR="005725DB" w:rsidRPr="005725DB" w:rsidRDefault="005725DB" w:rsidP="005725DB">
      <w:pPr>
        <w:rPr>
          <w:sz w:val="24"/>
          <w:szCs w:val="24"/>
        </w:rPr>
      </w:pPr>
      <w:r w:rsidRPr="005725DB">
        <w:rPr>
          <w:sz w:val="24"/>
          <w:szCs w:val="24"/>
        </w:rPr>
        <w:t>Check appropriate box:</w:t>
      </w:r>
    </w:p>
    <w:p w14:paraId="6CD666E4" w14:textId="77777777" w:rsidR="005725DB" w:rsidRPr="005725DB" w:rsidRDefault="005725DB" w:rsidP="005725DB">
      <w:pPr>
        <w:rPr>
          <w:sz w:val="24"/>
          <w:szCs w:val="24"/>
        </w:rPr>
      </w:pPr>
      <w:r w:rsidRPr="005725DB">
        <w:rPr>
          <w:sz w:val="24"/>
          <w:szCs w:val="24"/>
        </w:rPr>
        <w:t>__ This serves as notification that a well is located on the property at the following address:</w:t>
      </w:r>
    </w:p>
    <w:p w14:paraId="78361FDA" w14:textId="77777777" w:rsidR="005725DB" w:rsidRPr="005725DB" w:rsidRDefault="005725DB" w:rsidP="005725DB">
      <w:pPr>
        <w:rPr>
          <w:sz w:val="24"/>
          <w:szCs w:val="24"/>
        </w:rPr>
      </w:pPr>
      <w:r w:rsidRPr="005725DB">
        <w:rPr>
          <w:sz w:val="24"/>
          <w:szCs w:val="24"/>
        </w:rPr>
        <w:t>__This serves as notification that a well is not located on the property at the following address:</w:t>
      </w:r>
    </w:p>
    <w:p w14:paraId="4F70E51B" w14:textId="77777777" w:rsidR="005725DB" w:rsidRPr="005725DB" w:rsidRDefault="005725DB" w:rsidP="005725DB">
      <w:pPr>
        <w:rPr>
          <w:i/>
          <w:iCs/>
          <w:sz w:val="24"/>
          <w:szCs w:val="24"/>
        </w:rPr>
      </w:pPr>
      <w:r w:rsidRPr="005725DB">
        <w:rPr>
          <w:i/>
          <w:iCs/>
          <w:sz w:val="24"/>
          <w:szCs w:val="24"/>
        </w:rPr>
        <w:t>Complete Address: ____________________________________________________________________________________________________________________________________________________________</w:t>
      </w:r>
    </w:p>
    <w:p w14:paraId="391220D7" w14:textId="77777777" w:rsidR="005725DB" w:rsidRPr="005725DB" w:rsidRDefault="005725DB" w:rsidP="005725DB">
      <w:pPr>
        <w:rPr>
          <w:sz w:val="24"/>
          <w:szCs w:val="24"/>
        </w:rPr>
      </w:pPr>
      <w:r w:rsidRPr="005725DB">
        <w:rPr>
          <w:sz w:val="24"/>
          <w:szCs w:val="24"/>
        </w:rPr>
        <w:t>I (we) understand and agree that this system is, and shall remain totally segregated from the public water supply, and no unapproved or unauthorized cross connections, auxiliary intakes, bypasses, or interconnections with any type of irrigation systems or otherwise will be permitted without the proper cross connection control device and approval of KWD.</w:t>
      </w:r>
    </w:p>
    <w:p w14:paraId="07829E64" w14:textId="77777777" w:rsidR="005725DB" w:rsidRPr="005725DB" w:rsidRDefault="005725DB" w:rsidP="005725DB">
      <w:pPr>
        <w:rPr>
          <w:sz w:val="24"/>
          <w:szCs w:val="24"/>
        </w:rPr>
      </w:pPr>
    </w:p>
    <w:p w14:paraId="39032457" w14:textId="77777777" w:rsidR="005725DB" w:rsidRPr="005725DB" w:rsidRDefault="005725DB" w:rsidP="005725DB">
      <w:pPr>
        <w:rPr>
          <w:sz w:val="24"/>
          <w:szCs w:val="24"/>
        </w:rPr>
      </w:pPr>
      <w:r w:rsidRPr="005725DB">
        <w:rPr>
          <w:sz w:val="24"/>
          <w:szCs w:val="24"/>
        </w:rPr>
        <w:t>I (we) further understand and agree that should an auxiliary water supply be connected to the public water system at the above address, maximum cross connection control equipment in the form of an approved air gap or reduced pressure backflow prevention device shall be installed to protect the public water supply.</w:t>
      </w:r>
    </w:p>
    <w:p w14:paraId="4895F86B" w14:textId="77777777" w:rsidR="005725DB" w:rsidRPr="005725DB" w:rsidRDefault="005725DB" w:rsidP="005725DB">
      <w:pPr>
        <w:rPr>
          <w:sz w:val="24"/>
          <w:szCs w:val="24"/>
        </w:rPr>
      </w:pPr>
      <w:r w:rsidRPr="005725DB">
        <w:rPr>
          <w:sz w:val="24"/>
          <w:szCs w:val="24"/>
        </w:rPr>
        <w:t>Date:</w:t>
      </w:r>
    </w:p>
    <w:p w14:paraId="3C680068" w14:textId="77777777" w:rsidR="005725DB" w:rsidRPr="005725DB" w:rsidRDefault="005725DB" w:rsidP="005725DB">
      <w:pPr>
        <w:rPr>
          <w:sz w:val="24"/>
          <w:szCs w:val="24"/>
        </w:rPr>
      </w:pPr>
      <w:r w:rsidRPr="005725DB">
        <w:rPr>
          <w:sz w:val="24"/>
          <w:szCs w:val="24"/>
        </w:rPr>
        <w:t>Name:</w:t>
      </w:r>
    </w:p>
    <w:p w14:paraId="7CE45FF5" w14:textId="77777777" w:rsidR="005725DB" w:rsidRPr="005725DB" w:rsidRDefault="005725DB" w:rsidP="005725DB">
      <w:pPr>
        <w:rPr>
          <w:sz w:val="24"/>
          <w:szCs w:val="24"/>
        </w:rPr>
      </w:pPr>
      <w:r w:rsidRPr="005725DB">
        <w:rPr>
          <w:sz w:val="24"/>
          <w:szCs w:val="24"/>
        </w:rPr>
        <w:t>Notary:</w:t>
      </w:r>
    </w:p>
    <w:p w14:paraId="60423376" w14:textId="77777777" w:rsidR="005725DB" w:rsidRPr="005725DB" w:rsidRDefault="005725DB" w:rsidP="005725DB">
      <w:pPr>
        <w:rPr>
          <w:sz w:val="24"/>
          <w:szCs w:val="24"/>
        </w:rPr>
      </w:pPr>
      <w:r w:rsidRPr="005725DB">
        <w:rPr>
          <w:sz w:val="24"/>
          <w:szCs w:val="24"/>
        </w:rPr>
        <w:t>Signature:</w:t>
      </w:r>
    </w:p>
    <w:p w14:paraId="0DFF929C" w14:textId="499F2E6A" w:rsidR="0015754B" w:rsidRPr="009A72C8" w:rsidRDefault="005725DB" w:rsidP="0015754B">
      <w:pPr>
        <w:rPr>
          <w:sz w:val="24"/>
          <w:szCs w:val="24"/>
        </w:rPr>
      </w:pPr>
      <w:r w:rsidRPr="005725DB">
        <w:rPr>
          <w:sz w:val="24"/>
          <w:szCs w:val="24"/>
        </w:rPr>
        <w:t>Commission Expires:</w:t>
      </w:r>
      <w:bookmarkStart w:id="0" w:name="_GoBack"/>
      <w:bookmarkEnd w:id="0"/>
    </w:p>
    <w:sectPr w:rsidR="0015754B" w:rsidRPr="009A72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64E82" w14:textId="77777777" w:rsidR="00593C7E" w:rsidRDefault="00593C7E" w:rsidP="00AB0C24">
      <w:pPr>
        <w:spacing w:after="0" w:line="240" w:lineRule="auto"/>
      </w:pPr>
      <w:r>
        <w:separator/>
      </w:r>
    </w:p>
  </w:endnote>
  <w:endnote w:type="continuationSeparator" w:id="0">
    <w:p w14:paraId="794094C1" w14:textId="77777777" w:rsidR="00593C7E" w:rsidRDefault="00593C7E"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0FB1" w14:textId="77777777" w:rsidR="00593C7E" w:rsidRDefault="00593C7E" w:rsidP="00AB0C24">
      <w:pPr>
        <w:spacing w:after="0" w:line="240" w:lineRule="auto"/>
      </w:pPr>
      <w:r>
        <w:separator/>
      </w:r>
    </w:p>
  </w:footnote>
  <w:footnote w:type="continuationSeparator" w:id="0">
    <w:p w14:paraId="411DD156" w14:textId="77777777" w:rsidR="00593C7E" w:rsidRDefault="00593C7E"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62E39"/>
    <w:rsid w:val="0015754B"/>
    <w:rsid w:val="002B7355"/>
    <w:rsid w:val="005725DB"/>
    <w:rsid w:val="00593C7E"/>
    <w:rsid w:val="005B2EEC"/>
    <w:rsid w:val="00633579"/>
    <w:rsid w:val="006E1146"/>
    <w:rsid w:val="009A72C8"/>
    <w:rsid w:val="00AB0C24"/>
    <w:rsid w:val="00CB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5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cp:lastModifiedBy>
  <cp:revision>3</cp:revision>
  <cp:lastPrinted>2019-04-30T18:34:00Z</cp:lastPrinted>
  <dcterms:created xsi:type="dcterms:W3CDTF">2019-10-10T15:25:00Z</dcterms:created>
  <dcterms:modified xsi:type="dcterms:W3CDTF">2019-10-10T17:24:00Z</dcterms:modified>
</cp:coreProperties>
</file>